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spacing w:before="3"/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Pr="00007742" w:rsidRDefault="00867CFE">
      <w:pPr>
        <w:spacing w:before="56"/>
        <w:ind w:left="4118"/>
        <w:rPr>
          <w:rFonts w:ascii="Calibri Light" w:eastAsia="Calibri Light" w:hAnsi="Calibri Light" w:cs="Calibri Light"/>
          <w:b/>
        </w:rPr>
      </w:pPr>
      <w:r w:rsidRPr="00007742">
        <w:rPr>
          <w:rFonts w:ascii="Calibri Light"/>
          <w:b/>
          <w:spacing w:val="-3"/>
        </w:rPr>
        <w:t>Course</w:t>
      </w:r>
      <w:r w:rsidRPr="00007742">
        <w:rPr>
          <w:rFonts w:ascii="Calibri Light"/>
          <w:b/>
          <w:spacing w:val="-4"/>
        </w:rPr>
        <w:t xml:space="preserve"> </w:t>
      </w:r>
      <w:r w:rsidRPr="00007742">
        <w:rPr>
          <w:rFonts w:ascii="Calibri Light"/>
          <w:b/>
          <w:spacing w:val="-3"/>
        </w:rPr>
        <w:t>description</w:t>
      </w:r>
    </w:p>
    <w:p w:rsidR="00D4744B" w:rsidRDefault="00D4744B">
      <w:pPr>
        <w:spacing w:before="12"/>
        <w:rPr>
          <w:rFonts w:ascii="Calibri Light" w:eastAsia="Calibri Light" w:hAnsi="Calibri Light" w:cs="Calibri Light"/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97"/>
        <w:gridCol w:w="1680"/>
        <w:gridCol w:w="3513"/>
      </w:tblGrid>
      <w:tr w:rsidR="00D4744B">
        <w:trPr>
          <w:trHeight w:hRule="exact" w:val="287"/>
        </w:trPr>
        <w:tc>
          <w:tcPr>
            <w:tcW w:w="10198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ind w:left="3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007742">
              <w:rPr>
                <w:rFonts w:ascii="Calibri Light"/>
                <w:b/>
                <w:spacing w:val="-3"/>
              </w:rPr>
              <w:t>Generic information</w:t>
            </w:r>
          </w:p>
        </w:tc>
      </w:tr>
      <w:tr w:rsidR="00AA266D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Head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of 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Pr="008B6898" w:rsidRDefault="00AA266D" w:rsidP="00AA266D">
            <w:pPr>
              <w:pStyle w:val="Heading3"/>
              <w:numPr>
                <w:ilvl w:val="0"/>
                <w:numId w:val="0"/>
              </w:numPr>
              <w:jc w:val="left"/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Dr.sc. Biserka Draščić Ban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Applied Mathematics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Study</w:t>
            </w:r>
            <w:r>
              <w:rPr>
                <w:rFonts w:ascii="Calibri Light"/>
                <w:spacing w:val="1"/>
              </w:rPr>
              <w:t xml:space="preserve"> </w:t>
            </w:r>
            <w:proofErr w:type="spellStart"/>
            <w:r>
              <w:rPr>
                <w:rFonts w:ascii="Calibri Light"/>
                <w:spacing w:val="-1"/>
              </w:rPr>
              <w:t>Programme</w:t>
            </w:r>
            <w:proofErr w:type="spellEnd"/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B32DC7" w:rsidP="00AA266D">
            <w:pPr>
              <w:ind w:left="174"/>
            </w:pPr>
            <w:r w:rsidRPr="00B32DC7">
              <w:t>Nautical Studies and Marine Transport Technology</w:t>
            </w:r>
            <w:bookmarkStart w:id="0" w:name="_GoBack"/>
            <w:bookmarkEnd w:id="0"/>
          </w:p>
        </w:tc>
      </w:tr>
      <w:tr w:rsidR="00AA266D" w:rsidTr="002306D8">
        <w:trPr>
          <w:trHeight w:hRule="exact" w:val="421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Type of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Course</w:t>
            </w:r>
          </w:p>
        </w:tc>
        <w:tc>
          <w:tcPr>
            <w:tcW w:w="7790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mandatory</w:t>
            </w:r>
          </w:p>
        </w:tc>
      </w:tr>
      <w:tr w:rsidR="00AA266D" w:rsidTr="002306D8">
        <w:trPr>
          <w:trHeight w:hRule="exact" w:val="420"/>
        </w:trPr>
        <w:tc>
          <w:tcPr>
            <w:tcW w:w="2408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68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Year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Study</w:t>
            </w:r>
          </w:p>
        </w:tc>
        <w:tc>
          <w:tcPr>
            <w:tcW w:w="2597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  <w:r>
              <w:t>1.</w:t>
            </w:r>
          </w:p>
        </w:tc>
        <w:tc>
          <w:tcPr>
            <w:tcW w:w="5193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74"/>
            </w:pPr>
          </w:p>
        </w:tc>
      </w:tr>
      <w:tr w:rsidR="00AA266D" w:rsidTr="002306D8">
        <w:trPr>
          <w:trHeight w:hRule="exact" w:val="283"/>
        </w:trPr>
        <w:tc>
          <w:tcPr>
            <w:tcW w:w="2408" w:type="dxa"/>
            <w:vMerge w:val="restart"/>
            <w:tcBorders>
              <w:top w:val="single" w:sz="7" w:space="0" w:color="0000FF"/>
              <w:left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ind w:left="99" w:right="198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Estimated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Student</w:t>
            </w:r>
            <w:r>
              <w:rPr>
                <w:rFonts w:ascii="Calibri Light"/>
                <w:spacing w:val="27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and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Methods</w:t>
            </w:r>
            <w:r>
              <w:rPr>
                <w:rFonts w:ascii="Calibri Light"/>
                <w:spacing w:val="28"/>
              </w:rPr>
              <w:t xml:space="preserve"> </w:t>
            </w:r>
            <w:r>
              <w:rPr>
                <w:rFonts w:ascii="Calibri Light"/>
                <w:spacing w:val="-1"/>
              </w:rPr>
              <w:t>of</w:t>
            </w:r>
            <w:r>
              <w:rPr>
                <w:rFonts w:ascii="Calibri Light"/>
                <w:spacing w:val="2"/>
              </w:rPr>
              <w:t xml:space="preserve"> </w:t>
            </w:r>
            <w:r>
              <w:rPr>
                <w:rFonts w:ascii="Calibri Light"/>
                <w:spacing w:val="-1"/>
              </w:rPr>
              <w:t>Instruction</w:t>
            </w:r>
          </w:p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line="267" w:lineRule="exact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ECTS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coefficient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1"/>
              </w:rPr>
              <w:t>of Student</w:t>
            </w:r>
            <w:r>
              <w:rPr>
                <w:rFonts w:ascii="Calibri Light"/>
                <w:spacing w:val="-3"/>
              </w:rPr>
              <w:t xml:space="preserve"> </w:t>
            </w:r>
            <w:r>
              <w:rPr>
                <w:rFonts w:ascii="Calibri Light"/>
                <w:spacing w:val="-1"/>
              </w:rPr>
              <w:t>Workload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51"/>
            </w:pPr>
            <w:r>
              <w:t>6</w:t>
            </w:r>
          </w:p>
        </w:tc>
      </w:tr>
      <w:tr w:rsidR="00AA266D" w:rsidTr="002306D8">
        <w:trPr>
          <w:trHeight w:hRule="exact" w:val="538"/>
        </w:trPr>
        <w:tc>
          <w:tcPr>
            <w:tcW w:w="2408" w:type="dxa"/>
            <w:vMerge/>
            <w:tcBorders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/>
        </w:tc>
        <w:tc>
          <w:tcPr>
            <w:tcW w:w="4277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</w:tcPr>
          <w:p w:rsidR="00AA266D" w:rsidRDefault="00AA266D" w:rsidP="00AA266D">
            <w:pPr>
              <w:pStyle w:val="TableParagraph"/>
              <w:spacing w:before="125"/>
              <w:ind w:left="9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spacing w:val="-1"/>
              </w:rPr>
              <w:t>Number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of</w:t>
            </w:r>
            <w:r>
              <w:rPr>
                <w:rFonts w:ascii="Calibri Light"/>
                <w:spacing w:val="1"/>
              </w:rPr>
              <w:t xml:space="preserve"> </w:t>
            </w:r>
            <w:r>
              <w:rPr>
                <w:rFonts w:ascii="Calibri Light"/>
                <w:spacing w:val="-2"/>
              </w:rPr>
              <w:t>Hours</w:t>
            </w:r>
            <w:r>
              <w:rPr>
                <w:rFonts w:ascii="Calibri Light"/>
              </w:rPr>
              <w:t xml:space="preserve"> </w:t>
            </w:r>
            <w:r>
              <w:rPr>
                <w:rFonts w:ascii="Calibri Light"/>
                <w:spacing w:val="-1"/>
              </w:rPr>
              <w:t>(L+E+S)</w:t>
            </w:r>
          </w:p>
        </w:tc>
        <w:tc>
          <w:tcPr>
            <w:tcW w:w="3513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ind w:left="151"/>
            </w:pPr>
            <w:r>
              <w:t>30+30+0 (2+2+0)</w:t>
            </w:r>
          </w:p>
        </w:tc>
      </w:tr>
    </w:tbl>
    <w:p w:rsidR="00D4744B" w:rsidRDefault="00D4744B">
      <w:pPr>
        <w:rPr>
          <w:rFonts w:ascii="Calibri Light" w:eastAsia="Calibri Light" w:hAnsi="Calibri Light" w:cs="Calibri Light"/>
          <w:sz w:val="20"/>
          <w:szCs w:val="20"/>
        </w:rPr>
      </w:pPr>
    </w:p>
    <w:p w:rsidR="00D4744B" w:rsidRDefault="00D4744B">
      <w:pPr>
        <w:spacing w:before="11"/>
        <w:rPr>
          <w:rFonts w:ascii="Calibri Light" w:eastAsia="Calibri Light" w:hAnsi="Calibri Light" w:cs="Calibri Light"/>
          <w:sz w:val="27"/>
          <w:szCs w:val="27"/>
        </w:rPr>
      </w:pPr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6"/>
        <w:gridCol w:w="687"/>
        <w:gridCol w:w="2376"/>
        <w:gridCol w:w="569"/>
        <w:gridCol w:w="1200"/>
        <w:gridCol w:w="512"/>
        <w:gridCol w:w="569"/>
        <w:gridCol w:w="1685"/>
        <w:gridCol w:w="749"/>
      </w:tblGrid>
      <w:tr w:rsidR="00D4744B" w:rsidTr="00007742">
        <w:trPr>
          <w:trHeight w:hRule="exact" w:val="287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1CC"/>
          </w:tcPr>
          <w:p w:rsidR="00D4744B" w:rsidRPr="00007742" w:rsidRDefault="00867CFE">
            <w:pPr>
              <w:pStyle w:val="TableParagraph"/>
              <w:spacing w:line="271" w:lineRule="exact"/>
              <w:ind w:left="1"/>
              <w:rPr>
                <w:rFonts w:ascii="Calibri Light" w:eastAsia="Calibri Light" w:hAnsi="Calibri Light" w:cs="Calibri Light"/>
                <w:b/>
                <w:sz w:val="24"/>
                <w:szCs w:val="24"/>
              </w:rPr>
            </w:pPr>
            <w:r w:rsidRPr="00007742">
              <w:rPr>
                <w:rFonts w:ascii="Calibri Light"/>
                <w:b/>
                <w:spacing w:val="-1"/>
                <w:sz w:val="24"/>
              </w:rPr>
              <w:t>1.</w:t>
            </w:r>
            <w:r w:rsidRPr="00007742">
              <w:rPr>
                <w:rFonts w:ascii="Calibri Light"/>
                <w:b/>
                <w:sz w:val="24"/>
              </w:rPr>
              <w:t xml:space="preserve">  </w:t>
            </w:r>
            <w:r w:rsidRPr="00007742">
              <w:rPr>
                <w:rFonts w:ascii="Calibri Light"/>
                <w:b/>
                <w:spacing w:val="8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2"/>
                <w:sz w:val="24"/>
              </w:rPr>
              <w:t>GENERAL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COURSE</w:t>
            </w:r>
            <w:r w:rsidRPr="00007742">
              <w:rPr>
                <w:rFonts w:ascii="Calibri Light"/>
                <w:b/>
                <w:spacing w:val="-7"/>
                <w:sz w:val="24"/>
              </w:rPr>
              <w:t xml:space="preserve"> </w:t>
            </w:r>
            <w:r w:rsidRPr="00007742">
              <w:rPr>
                <w:rFonts w:ascii="Calibri Light"/>
                <w:b/>
                <w:spacing w:val="-3"/>
                <w:sz w:val="24"/>
              </w:rPr>
              <w:t>DESCRIPTION</w:t>
            </w:r>
          </w:p>
        </w:tc>
      </w:tr>
      <w:tr w:rsidR="00D4744B" w:rsidTr="00007742">
        <w:trPr>
          <w:trHeight w:hRule="exact" w:val="449"/>
        </w:trPr>
        <w:tc>
          <w:tcPr>
            <w:tcW w:w="10043" w:type="dxa"/>
            <w:gridSpan w:val="9"/>
            <w:tcBorders>
              <w:top w:val="single" w:sz="8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Objectives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AA266D" w:rsidRPr="00AA266D" w:rsidRDefault="00867CFE" w:rsidP="00AA266D">
            <w:pPr>
              <w:ind w:left="372"/>
            </w:pPr>
            <w:r w:rsidRPr="00AA266D">
              <w:t xml:space="preserve"> </w:t>
            </w:r>
            <w:r w:rsidR="00AA266D" w:rsidRPr="00AA266D">
              <w:t>Introduction to the elements of numerical mathematics and the basic concepts of probability theory.</w:t>
            </w:r>
          </w:p>
          <w:p w:rsidR="00D4744B" w:rsidRPr="00AA266D" w:rsidRDefault="00D4744B" w:rsidP="00AA266D">
            <w:pPr>
              <w:ind w:left="372"/>
            </w:pPr>
          </w:p>
        </w:tc>
      </w:tr>
      <w:tr w:rsidR="00D4744B">
        <w:trPr>
          <w:trHeight w:hRule="exact" w:val="447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1.2.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Prerequisites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for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Registration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AA266D" w:rsidP="002557A2">
            <w:pPr>
              <w:ind w:left="372"/>
            </w:pPr>
            <w:r>
              <w:t>none</w:t>
            </w:r>
          </w:p>
        </w:tc>
      </w:tr>
      <w:tr w:rsidR="00D4744B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1.3.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Expected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AA266D">
        <w:trPr>
          <w:trHeight w:hRule="exact" w:val="2552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the space of elementary events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Explain and apply probability to specific problems in practice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 xml:space="preserve">Recognize and apply the </w:t>
            </w:r>
            <w:r w:rsidR="00332CF8">
              <w:t>T</w:t>
            </w:r>
            <w:r>
              <w:t xml:space="preserve">otal probability </w:t>
            </w:r>
            <w:r w:rsidR="00332CF8">
              <w:t>and</w:t>
            </w:r>
            <w:r>
              <w:t xml:space="preserve"> Bay</w:t>
            </w:r>
            <w:r w:rsidR="00332CF8">
              <w:t>e</w:t>
            </w:r>
            <w:r>
              <w:t>s</w:t>
            </w:r>
            <w:r w:rsidR="00332CF8">
              <w:t>ian</w:t>
            </w:r>
            <w:r>
              <w:t xml:space="preserve"> formula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random variables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Use and calculate numerical characteristics of random variables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 xml:space="preserve">State and apply the Poisson and </w:t>
            </w:r>
            <w:proofErr w:type="spellStart"/>
            <w:r>
              <w:t>Moivre</w:t>
            </w:r>
            <w:proofErr w:type="spellEnd"/>
            <w:r>
              <w:t xml:space="preserve"> - Laplace theorems in specific situations</w:t>
            </w:r>
          </w:p>
          <w:p w:rsidR="00AA266D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Calculate the errors in the approximate calculation</w:t>
            </w:r>
          </w:p>
          <w:p w:rsidR="00D4744B" w:rsidRDefault="00AA266D" w:rsidP="00AA266D">
            <w:pPr>
              <w:pStyle w:val="ListParagraph"/>
              <w:numPr>
                <w:ilvl w:val="0"/>
                <w:numId w:val="3"/>
              </w:numPr>
            </w:pPr>
            <w:r>
              <w:t>Describe and apply interpolation polynomials, numerical methods for solving equations, and numerical integration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1.4.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Course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Outline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332CF8">
        <w:trPr>
          <w:trHeight w:hRule="exact" w:val="110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32CF8" w:rsidP="002557A2">
            <w:pPr>
              <w:ind w:left="372"/>
            </w:pPr>
            <w:r w:rsidRPr="00332CF8">
              <w:t xml:space="preserve">The space of elementary events. Probability. Total probability and Bayesian formulas. Random variables. Numerical characteristics of random variables. Binomial, Poisson, uniform, normal distribution. Poisson's and </w:t>
            </w:r>
            <w:proofErr w:type="spellStart"/>
            <w:r w:rsidRPr="00332CF8">
              <w:t>Moivre</w:t>
            </w:r>
            <w:proofErr w:type="spellEnd"/>
            <w:r w:rsidRPr="00332CF8">
              <w:t>-Laplace theorems. Error analysis. Interpolation. Numerical solution of equations. Numerical integration</w:t>
            </w:r>
          </w:p>
        </w:tc>
      </w:tr>
      <w:tr w:rsidR="00007742" w:rsidTr="00F82496">
        <w:trPr>
          <w:trHeight w:hRule="exact" w:val="1359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007742" w:rsidRDefault="00007742" w:rsidP="00007742">
            <w:pPr>
              <w:pStyle w:val="TableParagraph"/>
              <w:spacing w:before="11"/>
              <w:rPr>
                <w:rFonts w:ascii="Calibri Light" w:eastAsia="Calibri Light" w:hAnsi="Calibri Light" w:cs="Calibri Light"/>
                <w:sz w:val="32"/>
                <w:szCs w:val="32"/>
              </w:rPr>
            </w:pPr>
          </w:p>
          <w:p w:rsidR="00007742" w:rsidRDefault="00007742" w:rsidP="00007742">
            <w:pPr>
              <w:pStyle w:val="TableParagraph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1.5.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Modes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</w:p>
          <w:p w:rsidR="00007742" w:rsidRDefault="00007742" w:rsidP="00007742">
            <w:pPr>
              <w:pStyle w:val="TableParagraph"/>
              <w:ind w:left="889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Instruction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4145" w:type="dxa"/>
            <w:gridSpan w:val="3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Lectures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Seminars and workshops  </w:t>
            </w:r>
          </w:p>
          <w:p w:rsidR="00007742" w:rsidRPr="006B5B58" w:rsidRDefault="00332CF8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="00007742"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Exercises  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</w:t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>E-learning</w:t>
            </w:r>
          </w:p>
          <w:p w:rsidR="00007742" w:rsidRPr="006B5B58" w:rsidRDefault="00007742" w:rsidP="00007742">
            <w:pPr>
              <w:pStyle w:val="FieldText"/>
              <w:ind w:left="13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9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1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Field work</w:t>
            </w:r>
          </w:p>
        </w:tc>
        <w:tc>
          <w:tcPr>
            <w:tcW w:w="3515" w:type="dxa"/>
            <w:gridSpan w:val="4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2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Practical 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Multimedia and Network  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3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Laboratory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8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4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Mentorship</w:t>
            </w:r>
          </w:p>
          <w:p w:rsidR="00007742" w:rsidRPr="006B5B58" w:rsidRDefault="00007742" w:rsidP="00007742">
            <w:pPr>
              <w:pStyle w:val="FieldText"/>
              <w:ind w:left="100"/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pP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0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instrText xml:space="preserve"> FORMCHECKBOX </w:instrText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</w:r>
            <w:r w:rsidR="009E3B9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fldChar w:fldCharType="end"/>
            </w:r>
            <w:bookmarkEnd w:id="5"/>
            <w:r w:rsidRPr="006B5B58">
              <w:rPr>
                <w:rFonts w:ascii="Calibri Light" w:hAnsi="Calibri Light" w:cs="Arial"/>
                <w:b w:val="0"/>
                <w:sz w:val="22"/>
                <w:szCs w:val="22"/>
                <w:lang w:val="en-GB"/>
              </w:rPr>
              <w:t xml:space="preserve"> Other _______________</w:t>
            </w:r>
          </w:p>
        </w:tc>
      </w:tr>
      <w:tr w:rsidR="00D4744B" w:rsidTr="00007742">
        <w:trPr>
          <w:trHeight w:hRule="exact" w:val="446"/>
        </w:trPr>
        <w:tc>
          <w:tcPr>
            <w:tcW w:w="2383" w:type="dxa"/>
            <w:gridSpan w:val="2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1.6.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2"/>
              </w:rPr>
              <w:t>Comments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7660" w:type="dxa"/>
            <w:gridSpan w:val="7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007742" w:rsidP="00007742">
            <w:pPr>
              <w:ind w:left="130"/>
            </w:pPr>
            <w:r w:rsidRPr="006B5B58">
              <w:rPr>
                <w:rFonts w:ascii="Calibri Light" w:hAnsi="Calibri Light" w:cs="Arial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ascii="Calibri Light" w:hAnsi="Calibri Light" w:cs="Arial"/>
                <w:lang w:val="en-GB"/>
              </w:rPr>
              <w:instrText xml:space="preserve"> FORMTEXT </w:instrText>
            </w:r>
            <w:r w:rsidRPr="006B5B58">
              <w:rPr>
                <w:rFonts w:ascii="Calibri Light" w:hAnsi="Calibri Light" w:cs="Arial"/>
                <w:lang w:val="en-GB"/>
              </w:rPr>
            </w:r>
            <w:r w:rsidRPr="006B5B58">
              <w:rPr>
                <w:rFonts w:ascii="Calibri Light" w:hAnsi="Calibri Light" w:cs="Arial"/>
                <w:lang w:val="en-GB"/>
              </w:rPr>
              <w:fldChar w:fldCharType="separate"/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t> </w:t>
            </w:r>
            <w:r w:rsidRPr="006B5B58">
              <w:rPr>
                <w:rFonts w:ascii="Calibri Light" w:hAnsi="Calibri Light" w:cs="Arial"/>
                <w:lang w:val="en-GB"/>
              </w:rPr>
              <w:fldChar w:fldCharType="end"/>
            </w:r>
          </w:p>
        </w:tc>
      </w:tr>
      <w:tr w:rsidR="00D4744B">
        <w:trPr>
          <w:trHeight w:hRule="exact" w:val="449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2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1.7.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Student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Obligations</w:t>
            </w:r>
            <w:r>
              <w:rPr>
                <w:rFonts w:ascii="Calibri Light"/>
                <w:i/>
              </w:rPr>
              <w:t xml:space="preserve">  </w:t>
            </w:r>
          </w:p>
        </w:tc>
      </w:tr>
      <w:tr w:rsidR="00D4744B" w:rsidTr="002557A2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D4744B" w:rsidRDefault="00332CF8" w:rsidP="002557A2">
            <w:pPr>
              <w:ind w:left="372"/>
            </w:pPr>
            <w:r w:rsidRPr="00332CF8">
              <w:t xml:space="preserve">Regular attendance at classes and </w:t>
            </w:r>
            <w:r>
              <w:t>homework</w:t>
            </w:r>
            <w:r w:rsidRPr="00332CF8">
              <w:t>.</w:t>
            </w:r>
          </w:p>
        </w:tc>
      </w:tr>
      <w:tr w:rsidR="00D4744B">
        <w:trPr>
          <w:trHeight w:hRule="exact" w:val="446"/>
        </w:trPr>
        <w:tc>
          <w:tcPr>
            <w:tcW w:w="10043" w:type="dxa"/>
            <w:gridSpan w:val="9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D4744B" w:rsidRDefault="00867CFE">
            <w:pPr>
              <w:pStyle w:val="TableParagraph"/>
              <w:spacing w:before="76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1.8.</w:t>
            </w:r>
            <w:r>
              <w:rPr>
                <w:rFonts w:ascii="Calibri Light"/>
                <w:i/>
                <w:spacing w:val="49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1"/>
                <w:position w:val="8"/>
                <w:sz w:val="14"/>
              </w:rPr>
              <w:t>1</w:t>
            </w:r>
            <w:r>
              <w:rPr>
                <w:rFonts w:ascii="Calibri Light"/>
                <w:i/>
                <w:spacing w:val="18"/>
                <w:position w:val="8"/>
                <w:sz w:val="14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Outcomes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007742" w:rsidTr="00BD3E1A">
        <w:trPr>
          <w:trHeight w:hRule="exact" w:val="504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ind w:left="97" w:right="66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lastRenderedPageBreak/>
              <w:t>Course</w:t>
            </w:r>
            <w:r>
              <w:rPr>
                <w:rFonts w:ascii="Calibri Light"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attendance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Class</w:t>
            </w:r>
            <w:r>
              <w:rPr>
                <w:rFonts w:ascii="Calibri Light"/>
                <w:spacing w:val="-16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participation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Seminar</w:t>
            </w:r>
            <w:r>
              <w:rPr>
                <w:rFonts w:ascii="Calibri Light"/>
                <w:spacing w:val="-11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paper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3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Experiment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Written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Oral</w:t>
            </w:r>
            <w:r>
              <w:rPr>
                <w:rFonts w:ascii="Calibri Light"/>
                <w:spacing w:val="-9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exam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1,5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Essay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Research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  <w:tr w:rsidR="00007742" w:rsidTr="00BD3E1A">
        <w:trPr>
          <w:trHeight w:hRule="exact" w:val="283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Project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Continuous</w:t>
            </w:r>
            <w:r>
              <w:rPr>
                <w:rFonts w:ascii="Calibri Light"/>
                <w:spacing w:val="-20"/>
                <w:sz w:val="20"/>
              </w:rPr>
              <w:t xml:space="preserve"> </w:t>
            </w:r>
            <w:r>
              <w:rPr>
                <w:rFonts w:ascii="Calibri Light"/>
                <w:spacing w:val="-1"/>
                <w:sz w:val="20"/>
              </w:rPr>
              <w:t>Assessment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332CF8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>
              <w:rPr>
                <w:color w:val="000000"/>
                <w:sz w:val="22"/>
                <w:szCs w:val="22"/>
                <w:lang w:val="en-GB"/>
              </w:rPr>
              <w:t>2,5</w:t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9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Presentation</w:t>
            </w:r>
          </w:p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z w:val="20"/>
              </w:rPr>
              <w:t>Practical</w:t>
            </w:r>
            <w:r>
              <w:rPr>
                <w:rFonts w:ascii="Calibri Light"/>
                <w:spacing w:val="-12"/>
                <w:sz w:val="20"/>
              </w:rPr>
              <w:t xml:space="preserve"> </w:t>
            </w:r>
            <w:r>
              <w:rPr>
                <w:rFonts w:ascii="Calibri Light"/>
                <w:sz w:val="20"/>
              </w:rPr>
              <w:t>work</w:t>
            </w:r>
          </w:p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</w:p>
        </w:tc>
      </w:tr>
      <w:tr w:rsidR="00007742" w:rsidTr="00BD3E1A">
        <w:trPr>
          <w:trHeight w:hRule="exact" w:val="286"/>
        </w:trPr>
        <w:tc>
          <w:tcPr>
            <w:tcW w:w="1696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>
            <w:pPr>
              <w:pStyle w:val="TableParagraph"/>
              <w:spacing w:before="12"/>
              <w:ind w:left="97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spacing w:val="-1"/>
                <w:sz w:val="20"/>
              </w:rPr>
              <w:t>Portfolio</w:t>
            </w:r>
          </w:p>
        </w:tc>
        <w:tc>
          <w:tcPr>
            <w:tcW w:w="687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2376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0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712" w:type="dxa"/>
            <w:gridSpan w:val="2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56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17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  <w:tc>
          <w:tcPr>
            <w:tcW w:w="1685" w:type="dxa"/>
            <w:tcBorders>
              <w:top w:val="single" w:sz="7" w:space="0" w:color="0000FF"/>
              <w:left w:val="single" w:sz="7" w:space="0" w:color="0000FF"/>
              <w:bottom w:val="single" w:sz="7" w:space="0" w:color="0000FF"/>
              <w:right w:val="single" w:sz="5" w:space="0" w:color="0000FF"/>
            </w:tcBorders>
          </w:tcPr>
          <w:p w:rsidR="00007742" w:rsidRDefault="00007742" w:rsidP="00007742"/>
        </w:tc>
        <w:tc>
          <w:tcPr>
            <w:tcW w:w="749" w:type="dxa"/>
            <w:tcBorders>
              <w:top w:val="single" w:sz="7" w:space="0" w:color="0000FF"/>
              <w:left w:val="single" w:sz="5" w:space="0" w:color="0000FF"/>
              <w:bottom w:val="single" w:sz="7" w:space="0" w:color="0000FF"/>
              <w:right w:val="single" w:sz="5" w:space="0" w:color="0000FF"/>
            </w:tcBorders>
            <w:vAlign w:val="center"/>
          </w:tcPr>
          <w:p w:rsidR="00007742" w:rsidRPr="006B5B58" w:rsidRDefault="00007742" w:rsidP="00007742">
            <w:pPr>
              <w:pStyle w:val="BodyText"/>
              <w:spacing w:before="0"/>
              <w:ind w:left="34"/>
              <w:jc w:val="center"/>
              <w:rPr>
                <w:color w:val="000000"/>
                <w:sz w:val="22"/>
                <w:szCs w:val="22"/>
                <w:lang w:val="en-GB"/>
              </w:rPr>
            </w:pP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5B58">
              <w:rPr>
                <w:rFonts w:cs="Arial"/>
                <w:sz w:val="22"/>
                <w:szCs w:val="22"/>
                <w:lang w:val="en-GB"/>
              </w:rPr>
              <w:instrText xml:space="preserve"> FORMTEXT </w:instrText>
            </w:r>
            <w:r w:rsidRPr="006B5B58">
              <w:rPr>
                <w:rFonts w:cs="Arial"/>
                <w:sz w:val="22"/>
                <w:szCs w:val="22"/>
                <w:lang w:val="en-GB"/>
              </w:rPr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separate"/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t> </w:t>
            </w:r>
            <w:r w:rsidRPr="006B5B58">
              <w:rPr>
                <w:rFonts w:cs="Arial"/>
                <w:sz w:val="22"/>
                <w:szCs w:val="22"/>
                <w:lang w:val="en-GB"/>
              </w:rPr>
              <w:fldChar w:fldCharType="end"/>
            </w:r>
          </w:p>
        </w:tc>
      </w:tr>
    </w:tbl>
    <w:p w:rsidR="00D4744B" w:rsidRDefault="00D4744B">
      <w:pPr>
        <w:spacing w:before="2"/>
        <w:rPr>
          <w:rFonts w:ascii="Calibri Light" w:eastAsia="Calibri Light" w:hAnsi="Calibri Light" w:cs="Calibri Light"/>
          <w:sz w:val="16"/>
          <w:szCs w:val="16"/>
        </w:rPr>
      </w:pPr>
    </w:p>
    <w:p w:rsidR="00D4744B" w:rsidRDefault="00BA68A2">
      <w:pPr>
        <w:spacing w:line="20" w:lineRule="atLeast"/>
        <w:ind w:left="331"/>
        <w:rPr>
          <w:rFonts w:ascii="Calibri Light" w:eastAsia="Calibri Light" w:hAnsi="Calibri Light" w:cs="Calibri Light"/>
          <w:sz w:val="2"/>
          <w:szCs w:val="2"/>
        </w:rPr>
      </w:pPr>
      <w:r>
        <w:rPr>
          <w:rFonts w:ascii="Calibri Light" w:eastAsia="Calibri Light" w:hAnsi="Calibri Light" w:cs="Calibri Light"/>
          <w:noProof/>
          <w:sz w:val="2"/>
          <w:szCs w:val="2"/>
          <w:lang w:val="hr-HR" w:eastAsia="hr-HR"/>
        </w:rPr>
        <mc:AlternateContent>
          <mc:Choice Requires="wpg">
            <w:drawing>
              <wp:inline distT="0" distB="0" distL="0" distR="0">
                <wp:extent cx="1838325" cy="8890"/>
                <wp:effectExtent l="1905" t="8255" r="7620" b="1905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8890"/>
                          <a:chOff x="0" y="0"/>
                          <a:chExt cx="2895" cy="14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81" cy="2"/>
                            <a:chOff x="7" y="7"/>
                            <a:chExt cx="2881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81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81"/>
                                <a:gd name="T2" fmla="+- 0 2887 7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B105E87" id="Group 2" o:spid="_x0000_s1026" style="width:144.75pt;height:.7pt;mso-position-horizontal-relative:char;mso-position-vertical-relative:line" coordsize="289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">
                <v:group id="Group 3" o:spid="_x0000_s1027" style="position:absolute;left:7;top:7;width:2881;height:2" coordorigin="7,7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7;top:7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" path="m,l2880,e" filled="f" strokeweight=".7pt">
                    <v:path arrowok="t" o:connecttype="custom" o:connectlocs="0,0;2880,0" o:connectangles="0,0"/>
                  </v:shape>
                </v:group>
                <w10:anchorlock/>
              </v:group>
            </w:pict>
          </mc:Fallback>
        </mc:AlternateContent>
      </w:r>
    </w:p>
    <w:p w:rsidR="00D4744B" w:rsidRDefault="00867CFE">
      <w:pPr>
        <w:pStyle w:val="BodyText"/>
        <w:ind w:right="652"/>
        <w:rPr>
          <w:rFonts w:cs="Calibri Light"/>
        </w:rPr>
      </w:pPr>
      <w:r>
        <w:rPr>
          <w:rFonts w:ascii="Times New Roman"/>
          <w:position w:val="7"/>
          <w:sz w:val="13"/>
        </w:rPr>
        <w:t xml:space="preserve">1  </w:t>
      </w:r>
      <w:r>
        <w:rPr>
          <w:rFonts w:ascii="Times New Roman"/>
          <w:spacing w:val="27"/>
          <w:position w:val="7"/>
          <w:sz w:val="13"/>
        </w:rPr>
        <w:t xml:space="preserve"> </w:t>
      </w:r>
      <w:r w:rsidRPr="00007742">
        <w:rPr>
          <w:b/>
          <w:spacing w:val="-2"/>
        </w:rPr>
        <w:t>NOTE:</w:t>
      </w:r>
      <w:r>
        <w:rPr>
          <w:spacing w:val="-2"/>
        </w:rPr>
        <w:t xml:space="preserve"> </w:t>
      </w:r>
      <w:r>
        <w:rPr>
          <w:spacing w:val="-1"/>
        </w:rPr>
        <w:t>Name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proportion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activity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total</w:t>
      </w:r>
      <w:r>
        <w:rPr>
          <w:spacing w:val="-3"/>
        </w:rPr>
        <w:t xml:space="preserve"> </w:t>
      </w:r>
      <w:r>
        <w:rPr>
          <w:spacing w:val="-1"/>
        </w:rPr>
        <w:t>number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credits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equal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ECTS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8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course.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1"/>
        </w:rPr>
        <w:t>empty</w:t>
      </w:r>
      <w:r>
        <w:rPr>
          <w:spacing w:val="-5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additional</w:t>
      </w:r>
      <w:r>
        <w:rPr>
          <w:spacing w:val="-5"/>
        </w:rPr>
        <w:t xml:space="preserve"> </w:t>
      </w:r>
      <w:r>
        <w:rPr>
          <w:spacing w:val="-1"/>
        </w:rPr>
        <w:t>activities.</w:t>
      </w:r>
      <w:r>
        <w:rPr>
          <w:i/>
          <w:spacing w:val="-3"/>
        </w:rPr>
        <w:t xml:space="preserve"> </w:t>
      </w:r>
      <w:r>
        <w:rPr>
          <w:i/>
        </w:rPr>
        <w:t xml:space="preserve"> </w:t>
      </w:r>
    </w:p>
    <w:p w:rsidR="00D4744B" w:rsidRDefault="00D4744B">
      <w:pPr>
        <w:rPr>
          <w:rFonts w:ascii="Calibri Light" w:eastAsia="Calibri Light" w:hAnsi="Calibri Light" w:cs="Calibri Light"/>
        </w:rPr>
        <w:sectPr w:rsidR="00D4744B">
          <w:headerReference w:type="default" r:id="rId8"/>
          <w:type w:val="continuous"/>
          <w:pgSz w:w="11910" w:h="16840"/>
          <w:pgMar w:top="1660" w:right="640" w:bottom="280" w:left="740" w:header="566" w:footer="720" w:gutter="0"/>
          <w:cols w:space="720"/>
        </w:sectPr>
      </w:pPr>
    </w:p>
    <w:p w:rsidR="00D4744B" w:rsidRDefault="00D4744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4744B" w:rsidRDefault="00D4744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4"/>
        <w:gridCol w:w="1215"/>
        <w:gridCol w:w="2101"/>
        <w:gridCol w:w="25"/>
        <w:gridCol w:w="1931"/>
      </w:tblGrid>
      <w:tr w:rsidR="00D4744B">
        <w:trPr>
          <w:trHeight w:hRule="exact" w:val="441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D4744B" w:rsidRDefault="00867CFE">
            <w:pPr>
              <w:pStyle w:val="TableParagraph"/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1.9.</w:t>
            </w:r>
            <w:r>
              <w:rPr>
                <w:rFonts w:ascii="Calibri Light"/>
                <w:i/>
              </w:rPr>
              <w:t xml:space="preserve">  </w:t>
            </w:r>
            <w:r>
              <w:rPr>
                <w:rFonts w:ascii="Calibri Light"/>
                <w:i/>
                <w:spacing w:val="-1"/>
              </w:rPr>
              <w:t>Assessment</w:t>
            </w:r>
            <w:r>
              <w:rPr>
                <w:rFonts w:ascii="Calibri Light"/>
                <w:i/>
                <w:spacing w:val="-3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Learning</w:t>
            </w:r>
            <w:r>
              <w:rPr>
                <w:rFonts w:ascii="Calibri Light"/>
                <w:i/>
                <w:spacing w:val="-2"/>
              </w:rPr>
              <w:t xml:space="preserve"> Outcomes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Evaluation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during</w:t>
            </w:r>
            <w:r>
              <w:rPr>
                <w:rFonts w:ascii="Calibri Light"/>
                <w:i/>
              </w:rPr>
              <w:t xml:space="preserve"> Classes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and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</w:rPr>
              <w:t xml:space="preserve">on </w:t>
            </w:r>
            <w:r>
              <w:rPr>
                <w:rFonts w:ascii="Calibri Light"/>
                <w:i/>
                <w:spacing w:val="-1"/>
              </w:rPr>
              <w:t>the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Final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</w:t>
            </w:r>
            <w:r>
              <w:rPr>
                <w:rFonts w:ascii="Calibri Light"/>
                <w:i/>
                <w:spacing w:val="1"/>
              </w:rPr>
              <w:t xml:space="preserve"> 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D4744B" w:rsidTr="00B32DC7">
        <w:trPr>
          <w:trHeight w:hRule="exact" w:val="9177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proofErr w:type="spellStart"/>
            <w:r w:rsidRPr="00332CF8">
              <w:t>Assesment</w:t>
            </w:r>
            <w:proofErr w:type="spellEnd"/>
            <w:r w:rsidRPr="00332CF8">
              <w:t xml:space="preserve"> of learning outcomes</w:t>
            </w:r>
            <w:r w:rsidRPr="00332CF8">
              <w:t xml:space="preserve"> </w:t>
            </w:r>
            <w:proofErr w:type="spellStart"/>
            <w:r w:rsidRPr="00332CF8">
              <w:t>outcomes</w:t>
            </w:r>
            <w:proofErr w:type="spellEnd"/>
            <w:r w:rsidRPr="00332CF8">
              <w:t xml:space="preserve"> </w:t>
            </w:r>
            <w:r w:rsidRPr="00332CF8">
              <w:t>is done</w:t>
            </w:r>
            <w:r w:rsidRPr="00332CF8">
              <w:t xml:space="preserve"> according to the Ordinance on Studies of the University of Rijeka and the Ordinance on Studying at the Faculty of Maritime Studies in Rijeka as follows:</w:t>
            </w:r>
          </w:p>
          <w:p w:rsidR="00332CF8" w:rsidRPr="00332CF8" w:rsidRDefault="00332CF8" w:rsidP="00332CF8">
            <w:pPr>
              <w:pStyle w:val="TableParagraph"/>
              <w:numPr>
                <w:ilvl w:val="0"/>
                <w:numId w:val="4"/>
              </w:numPr>
              <w:spacing w:before="3"/>
            </w:pPr>
            <w:r w:rsidRPr="00332CF8">
              <w:t xml:space="preserve">through continuous testing of knowledge during classes, 70% of acquired learning outcomes are evaluated through the 1st </w:t>
            </w:r>
            <w:r w:rsidR="00B32DC7">
              <w:t>written exam</w:t>
            </w:r>
            <w:r w:rsidRPr="00332CF8">
              <w:t xml:space="preserve"> - learning outcomes 1-6 (30%), the 2nd </w:t>
            </w:r>
            <w:r w:rsidR="00B32DC7">
              <w:t>written exam</w:t>
            </w:r>
            <w:r w:rsidRPr="00332CF8">
              <w:t xml:space="preserve"> - learning outcomes 6-8 (30%), and through regular class attendance (10 %)</w:t>
            </w:r>
          </w:p>
          <w:p w:rsidR="00332CF8" w:rsidRPr="00332CF8" w:rsidRDefault="00332CF8" w:rsidP="00332CF8">
            <w:pPr>
              <w:pStyle w:val="TableParagraph"/>
              <w:numPr>
                <w:ilvl w:val="0"/>
                <w:numId w:val="4"/>
              </w:numPr>
              <w:spacing w:before="3"/>
            </w:pPr>
            <w:r w:rsidRPr="00332CF8">
              <w:t>At the final part of the exam, 30% of the acquired learning outcomes are evaluated (1-8), where the student must realize a minimum of 50% of points to pass the final exam.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>Examples of evaluating learning outcomes in relation to set learning outcomes are: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B32DC7" w:rsidP="00332CF8">
            <w:pPr>
              <w:pStyle w:val="TableParagraph"/>
              <w:spacing w:before="3"/>
              <w:ind w:left="447"/>
            </w:pPr>
            <w:r>
              <w:t>WRITTEN EXAM:</w:t>
            </w:r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There are 1000 dice in the box, all of which are correct, except for one, which has a six on all sides. Fortunately, one dice was drawn and thrown four times. All four times it dropped to number 6. What is the probability that it is a faulty dice?</w:t>
            </w:r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 random variable X has a normal distribution with expectation EX = 3 and is valid P (X &lt;5) = 0: 6915. Calculate the probability of event P (-1 &lt;X &lt;6</w:t>
            </w:r>
            <w:proofErr w:type="gramStart"/>
            <w:r w:rsidRPr="00332CF8">
              <w:t>) .l</w:t>
            </w:r>
            <w:proofErr w:type="gramEnd"/>
          </w:p>
          <w:p w:rsidR="00332CF8" w:rsidRP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Determine the zero point of the function f (x) = x2-2 / x with an accuracy of 0.005.</w:t>
            </w:r>
          </w:p>
          <w:p w:rsidR="00332CF8" w:rsidRDefault="00332CF8" w:rsidP="00B32DC7">
            <w:pPr>
              <w:pStyle w:val="TableParagraph"/>
              <w:numPr>
                <w:ilvl w:val="0"/>
                <w:numId w:val="5"/>
              </w:numPr>
              <w:spacing w:before="3" w:after="240"/>
            </w:pPr>
            <w:r w:rsidRPr="00332CF8">
              <w:t>The function is given in the table: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  <w:r>
              <w:rPr>
                <w:rFonts w:ascii="CMMI10" w:hAnsi="CMMI10" w:cs="CMMI10"/>
              </w:rPr>
              <w:t xml:space="preserve">x             </w:t>
            </w:r>
            <w:r>
              <w:rPr>
                <w:rFonts w:ascii="CMR10" w:hAnsi="CMR10" w:cs="CMR10"/>
              </w:rPr>
              <w:t>0                1                  2                  3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  <w:r>
              <w:rPr>
                <w:rFonts w:ascii="CMMI10" w:hAnsi="CMMI10" w:cs="CMMI10"/>
              </w:rPr>
              <w:t>f</w:t>
            </w:r>
            <w:r>
              <w:rPr>
                <w:rFonts w:ascii="CMR10" w:hAnsi="CMR10" w:cs="CMR10"/>
              </w:rPr>
              <w:t>(</w:t>
            </w:r>
            <w:r>
              <w:rPr>
                <w:rFonts w:ascii="CMMI10" w:hAnsi="CMMI10" w:cs="CMMI10"/>
              </w:rPr>
              <w:t>x</w:t>
            </w:r>
            <w:r>
              <w:rPr>
                <w:rFonts w:ascii="CMR10" w:hAnsi="CMR10" w:cs="CMR10"/>
              </w:rPr>
              <w:t>)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1232     0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3687         0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4587         0</w:t>
            </w:r>
            <w:r>
              <w:rPr>
                <w:rFonts w:ascii="CMMI10" w:hAnsi="CMMI10" w:cs="CMMI10"/>
              </w:rPr>
              <w:t>,</w:t>
            </w:r>
            <w:r>
              <w:rPr>
                <w:rFonts w:ascii="CMR10" w:hAnsi="CMR10" w:cs="CMR10"/>
              </w:rPr>
              <w:t>6899</w:t>
            </w:r>
          </w:p>
          <w:p w:rsidR="00B32DC7" w:rsidRDefault="00B32DC7" w:rsidP="00B32DC7">
            <w:pPr>
              <w:autoSpaceDE w:val="0"/>
              <w:autoSpaceDN w:val="0"/>
              <w:adjustRightInd w:val="0"/>
              <w:ind w:firstLine="1168"/>
              <w:rPr>
                <w:rFonts w:ascii="CMR10" w:hAnsi="CMR10" w:cs="CMR10"/>
              </w:rPr>
            </w:pPr>
          </w:p>
          <w:p w:rsidR="00332CF8" w:rsidRPr="00332CF8" w:rsidRDefault="00332CF8" w:rsidP="00B32DC7">
            <w:pPr>
              <w:pStyle w:val="TableParagraph"/>
              <w:spacing w:before="3" w:after="240"/>
              <w:ind w:left="1168"/>
            </w:pPr>
            <w:r w:rsidRPr="00332CF8">
              <w:t>Using Simpson's formula with 2n = 6, determine the integral of the function f (x) on the segment [0,3].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ORAL </w:t>
            </w:r>
            <w:r w:rsidRPr="00332CF8">
              <w:t>EXAM</w:t>
            </w:r>
            <w:r w:rsidRPr="00332CF8">
              <w:t>: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1. The </w:t>
            </w:r>
            <w:r w:rsidR="00B32DC7">
              <w:t>T</w:t>
            </w:r>
            <w:r w:rsidRPr="00332CF8">
              <w:t>otal probability theorem</w:t>
            </w:r>
          </w:p>
          <w:p w:rsidR="00332CF8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>2. Approximation of the Binomial Distribution by the Normal Distribution</w:t>
            </w:r>
          </w:p>
          <w:p w:rsidR="00D4744B" w:rsidRPr="00332CF8" w:rsidRDefault="00332CF8" w:rsidP="00332CF8">
            <w:pPr>
              <w:pStyle w:val="TableParagraph"/>
              <w:spacing w:before="3"/>
              <w:ind w:left="447"/>
            </w:pPr>
            <w:r w:rsidRPr="00332CF8">
              <w:t xml:space="preserve">3. </w:t>
            </w:r>
            <w:r w:rsidR="00B32DC7">
              <w:t>Iterative method for solving equations</w:t>
            </w:r>
          </w:p>
          <w:p w:rsidR="00D4744B" w:rsidRPr="00332CF8" w:rsidRDefault="00867CFE" w:rsidP="002557A2">
            <w:pPr>
              <w:pStyle w:val="TableParagraph"/>
              <w:ind w:left="447"/>
            </w:pPr>
            <w:r w:rsidRPr="00332CF8">
              <w:t xml:space="preserve"> </w:t>
            </w:r>
          </w:p>
        </w:tc>
      </w:tr>
      <w:tr w:rsidR="00D4744B" w:rsidTr="002557A2">
        <w:trPr>
          <w:trHeight w:hRule="exact" w:val="438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1.10.</w:t>
            </w:r>
            <w:r>
              <w:rPr>
                <w:rFonts w:ascii="Calibri Light"/>
                <w:i/>
                <w:spacing w:val="-1"/>
              </w:rPr>
              <w:tab/>
              <w:t>Main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D4744B" w:rsidRDefault="00D4744B"/>
        </w:tc>
      </w:tr>
      <w:tr w:rsidR="002557A2" w:rsidTr="00B32DC7">
        <w:trPr>
          <w:trHeight w:hRule="exact" w:val="1404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jc w:val="both"/>
              <w:rPr>
                <w:rFonts w:ascii="Calibri Light" w:hAnsi="Calibri Light" w:cs="Calibri Light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Poganj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: Teorija vjerojatnosti. Metodička zbirka riješenih ispitnih zadataka, Pomorski fakultet u Rijeci, 1997.</w:t>
            </w:r>
          </w:p>
          <w:p w:rsidR="00B32DC7" w:rsidRPr="00B7118A" w:rsidRDefault="00B32DC7" w:rsidP="00B32DC7">
            <w:pPr>
              <w:widowControl/>
              <w:numPr>
                <w:ilvl w:val="0"/>
                <w:numId w:val="6"/>
              </w:numPr>
              <w:tabs>
                <w:tab w:val="num" w:pos="180"/>
              </w:tabs>
              <w:jc w:val="both"/>
              <w:rPr>
                <w:rFonts w:ascii="Calibri Light" w:hAnsi="Calibri Light" w:cs="Calibri Light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B. Draščić, T.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Poganj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Primijenjena matematika, Pomorski fakultet u Rijeci, Sveučilište u Rijeci,  Rijeka, 2010. (e-izdanje)</w:t>
            </w:r>
          </w:p>
          <w:p w:rsidR="002557A2" w:rsidRDefault="002557A2" w:rsidP="002557A2">
            <w:pPr>
              <w:ind w:left="447"/>
            </w:pPr>
          </w:p>
        </w:tc>
      </w:tr>
      <w:tr w:rsidR="00D4744B" w:rsidTr="002557A2">
        <w:trPr>
          <w:trHeight w:hRule="exact" w:val="446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D4744B" w:rsidRDefault="00867CFE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1.11.</w:t>
            </w:r>
            <w:r>
              <w:rPr>
                <w:rFonts w:ascii="Calibri Light"/>
                <w:i/>
                <w:spacing w:val="-1"/>
              </w:rPr>
              <w:tab/>
              <w:t>Recommended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D4744B" w:rsidRDefault="00D4744B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D4744B" w:rsidRDefault="00D4744B"/>
        </w:tc>
      </w:tr>
      <w:tr w:rsidR="00B32DC7" w:rsidTr="00B32DC7">
        <w:trPr>
          <w:trHeight w:hRule="exact" w:val="962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widowControl/>
              <w:numPr>
                <w:ilvl w:val="0"/>
                <w:numId w:val="7"/>
              </w:numPr>
              <w:suppressAutoHyphens/>
              <w:jc w:val="both"/>
              <w:rPr>
                <w:rFonts w:ascii="Calibri Light" w:hAnsi="Calibri Light" w:cs="Calibri Light"/>
                <w:lang w:val="hr-HR"/>
              </w:rPr>
            </w:pP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N.V.Kopchenova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I.A.Maron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: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Computational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mathematics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MIR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Publishers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Moscow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1972.</w:t>
            </w:r>
          </w:p>
          <w:p w:rsidR="00B32DC7" w:rsidRPr="00B7118A" w:rsidRDefault="00B32DC7" w:rsidP="00B32DC7">
            <w:pPr>
              <w:pStyle w:val="BodyText"/>
              <w:widowControl/>
              <w:numPr>
                <w:ilvl w:val="0"/>
                <w:numId w:val="7"/>
              </w:numPr>
              <w:tabs>
                <w:tab w:val="left" w:pos="90"/>
              </w:tabs>
              <w:suppressAutoHyphens/>
              <w:spacing w:before="0"/>
              <w:jc w:val="both"/>
              <w:rPr>
                <w:rFonts w:cs="Calibri Light"/>
                <w:sz w:val="22"/>
                <w:szCs w:val="22"/>
                <w:lang w:val="hr-HR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t xml:space="preserve">P.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Vranjković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: Zbirka zadataka iz vjerojatnosti i statistike, Školska knjiga, Zagreb, 1992.</w:t>
            </w:r>
          </w:p>
          <w:p w:rsidR="00B32DC7" w:rsidRPr="008810B2" w:rsidRDefault="00B32DC7" w:rsidP="00B32DC7">
            <w:pPr>
              <w:widowControl/>
              <w:numPr>
                <w:ilvl w:val="0"/>
                <w:numId w:val="7"/>
              </w:numPr>
              <w:suppressAutoHyphens/>
              <w:spacing w:after="240"/>
              <w:ind w:right="-669"/>
              <w:rPr>
                <w:rFonts w:ascii="Calibri Light" w:hAnsi="Calibri Light" w:cs="Calibri Light"/>
                <w:b/>
                <w:i/>
                <w:color w:val="000000"/>
                <w:lang w:val="hr-HR"/>
              </w:rPr>
            </w:pPr>
            <w:r w:rsidRPr="00B7118A">
              <w:rPr>
                <w:rFonts w:ascii="Calibri Light" w:hAnsi="Calibri Light" w:cs="Calibri Light"/>
                <w:lang w:val="hr-HR"/>
              </w:rPr>
              <w:t xml:space="preserve">W.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Feller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: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Introduction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to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Probability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Theory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and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its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Applications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, I,II, J.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Wiley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 xml:space="preserve"> &amp; </w:t>
            </w:r>
            <w:proofErr w:type="spellStart"/>
            <w:r w:rsidRPr="00B7118A">
              <w:rPr>
                <w:rFonts w:ascii="Calibri Light" w:hAnsi="Calibri Light" w:cs="Calibri Light"/>
                <w:lang w:val="hr-HR"/>
              </w:rPr>
              <w:t>Sons</w:t>
            </w:r>
            <w:proofErr w:type="spellEnd"/>
            <w:r w:rsidRPr="00B7118A">
              <w:rPr>
                <w:rFonts w:ascii="Calibri Light" w:hAnsi="Calibri Light" w:cs="Calibri Light"/>
                <w:lang w:val="hr-HR"/>
              </w:rPr>
              <w:t>, New York, 1950, 1966</w:t>
            </w:r>
          </w:p>
        </w:tc>
      </w:tr>
      <w:tr w:rsidR="00B32DC7" w:rsidTr="002557A2">
        <w:trPr>
          <w:trHeight w:hRule="exact" w:val="44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1.12.</w:t>
            </w:r>
            <w:r>
              <w:rPr>
                <w:rFonts w:ascii="Calibri Light"/>
                <w:i/>
                <w:spacing w:val="-1"/>
              </w:rPr>
              <w:tab/>
              <w:t>Number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of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Main</w:t>
            </w:r>
            <w:r>
              <w:rPr>
                <w:rFonts w:ascii="Calibri Light"/>
                <w:i/>
                <w:spacing w:val="-2"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Reading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Examples</w:t>
            </w:r>
            <w:r>
              <w:rPr>
                <w:rFonts w:ascii="Calibri Light"/>
                <w:i/>
              </w:rPr>
              <w:t xml:space="preserve">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B32DC7" w:rsidRDefault="00B32DC7" w:rsidP="00B32DC7"/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/>
        </w:tc>
      </w:tr>
      <w:tr w:rsidR="00B32DC7" w:rsidTr="002557A2">
        <w:trPr>
          <w:trHeight w:hRule="exact" w:val="267"/>
        </w:trPr>
        <w:tc>
          <w:tcPr>
            <w:tcW w:w="4764" w:type="dxa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2858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Title</w:t>
            </w:r>
            <w:r>
              <w:rPr>
                <w:rFonts w:ascii="Calibri Light"/>
                <w:i/>
                <w:w w:val="99"/>
                <w:sz w:val="20"/>
              </w:rPr>
              <w:t xml:space="preserve">  </w:t>
            </w:r>
          </w:p>
        </w:tc>
        <w:tc>
          <w:tcPr>
            <w:tcW w:w="331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nil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1462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9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examples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  <w:tc>
          <w:tcPr>
            <w:tcW w:w="1956" w:type="dxa"/>
            <w:gridSpan w:val="2"/>
            <w:tcBorders>
              <w:top w:val="single" w:sz="7" w:space="0" w:color="0000FF"/>
              <w:left w:val="nil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>
            <w:pPr>
              <w:pStyle w:val="TableParagraph"/>
              <w:spacing w:line="242" w:lineRule="exact"/>
              <w:ind w:left="155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/>
                <w:i/>
                <w:spacing w:val="-1"/>
                <w:sz w:val="20"/>
              </w:rPr>
              <w:t>Number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of</w:t>
            </w:r>
            <w:r>
              <w:rPr>
                <w:rFonts w:ascii="Calibri Light"/>
                <w:i/>
                <w:spacing w:val="-8"/>
                <w:sz w:val="20"/>
              </w:rPr>
              <w:t xml:space="preserve"> </w:t>
            </w:r>
            <w:r>
              <w:rPr>
                <w:rFonts w:ascii="Calibri Light"/>
                <w:i/>
                <w:sz w:val="20"/>
              </w:rPr>
              <w:t>students</w:t>
            </w:r>
            <w:r>
              <w:rPr>
                <w:rFonts w:ascii="Calibri Light"/>
                <w:i/>
                <w:w w:val="99"/>
                <w:sz w:val="20"/>
              </w:rPr>
              <w:t xml:space="preserve"> </w:t>
            </w: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t xml:space="preserve">T.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Poganj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: Teorija vjerojatnosti. Metodička zbirka riješenih ispitnih zadataka, Pomorski fakultet u Rijeci, 1997</w:t>
            </w:r>
            <w:r>
              <w:rPr>
                <w:rFonts w:cs="Calibri Light"/>
                <w:sz w:val="22"/>
                <w:szCs w:val="22"/>
                <w:lang w:val="hr-HR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35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B7118A" w:rsidRDefault="00B32DC7" w:rsidP="00B32DC7">
            <w:pPr>
              <w:pStyle w:val="BodyText"/>
              <w:jc w:val="center"/>
              <w:rPr>
                <w:rFonts w:eastAsia="font460" w:cs="Calibri Light"/>
                <w:sz w:val="22"/>
                <w:szCs w:val="22"/>
              </w:rPr>
            </w:pPr>
            <w:r w:rsidRPr="00B7118A">
              <w:rPr>
                <w:rFonts w:cs="Calibri Light"/>
                <w:sz w:val="22"/>
                <w:szCs w:val="22"/>
                <w:lang w:val="hr-HR"/>
              </w:rPr>
              <w:lastRenderedPageBreak/>
              <w:t xml:space="preserve">B. Draščić, T. </w:t>
            </w:r>
            <w:proofErr w:type="spellStart"/>
            <w:r w:rsidRPr="00B7118A">
              <w:rPr>
                <w:rFonts w:cs="Calibri Light"/>
                <w:sz w:val="22"/>
                <w:szCs w:val="22"/>
                <w:lang w:val="hr-HR"/>
              </w:rPr>
              <w:t>Poganj</w:t>
            </w:r>
            <w:proofErr w:type="spellEnd"/>
            <w:r w:rsidRPr="00B7118A">
              <w:rPr>
                <w:rFonts w:cs="Calibri Light"/>
                <w:sz w:val="22"/>
                <w:szCs w:val="22"/>
                <w:lang w:val="hr-HR"/>
              </w:rPr>
              <w:t>, Primijenjena matematika, Pomorski fakultet u Rijeci, Sveučilište u Rijeci,  Rijeka, 2010.</w:t>
            </w: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  <w:r>
              <w:rPr>
                <w:rFonts w:cs="Calibri Light"/>
              </w:rPr>
              <w:t>As needed</w:t>
            </w: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 w:rsidTr="002557A2">
        <w:trPr>
          <w:trHeight w:val="290"/>
        </w:trPr>
        <w:tc>
          <w:tcPr>
            <w:tcW w:w="5979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</w:p>
        </w:tc>
        <w:tc>
          <w:tcPr>
            <w:tcW w:w="2126" w:type="dxa"/>
            <w:gridSpan w:val="2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Pr="008810B2" w:rsidRDefault="00B32DC7" w:rsidP="00B32DC7">
            <w:pPr>
              <w:pStyle w:val="BodyText"/>
              <w:jc w:val="center"/>
              <w:rPr>
                <w:rFonts w:cs="Calibri Light"/>
              </w:rPr>
            </w:pPr>
          </w:p>
        </w:tc>
        <w:tc>
          <w:tcPr>
            <w:tcW w:w="1931" w:type="dxa"/>
            <w:tcBorders>
              <w:top w:val="single" w:sz="7" w:space="0" w:color="0000FF"/>
              <w:left w:val="single" w:sz="8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145"/>
            </w:pPr>
          </w:p>
        </w:tc>
      </w:tr>
      <w:tr w:rsidR="00B32DC7">
        <w:trPr>
          <w:trHeight w:hRule="exact" w:val="446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</w:tcPr>
          <w:p w:rsidR="00B32DC7" w:rsidRDefault="00B32DC7" w:rsidP="00B32DC7">
            <w:pPr>
              <w:pStyle w:val="TableParagraph"/>
              <w:tabs>
                <w:tab w:val="left" w:pos="1537"/>
              </w:tabs>
              <w:spacing w:before="80"/>
              <w:ind w:left="457"/>
              <w:rPr>
                <w:rFonts w:ascii="Calibri Light" w:eastAsia="Calibri Light" w:hAnsi="Calibri Light" w:cs="Calibri Light"/>
              </w:rPr>
            </w:pPr>
            <w:r>
              <w:rPr>
                <w:rFonts w:ascii="Calibri Light"/>
                <w:i/>
                <w:spacing w:val="-1"/>
              </w:rPr>
              <w:t>1.13.</w:t>
            </w:r>
            <w:r>
              <w:rPr>
                <w:rFonts w:ascii="Calibri Light"/>
                <w:i/>
                <w:spacing w:val="-1"/>
              </w:rPr>
              <w:tab/>
              <w:t>Quality</w:t>
            </w:r>
            <w:r>
              <w:rPr>
                <w:rFonts w:ascii="Calibri Light"/>
                <w:i/>
              </w:rPr>
              <w:t xml:space="preserve"> </w:t>
            </w:r>
            <w:r>
              <w:rPr>
                <w:rFonts w:ascii="Calibri Light"/>
                <w:i/>
                <w:spacing w:val="-1"/>
              </w:rPr>
              <w:t>Assurance</w:t>
            </w:r>
            <w:r>
              <w:rPr>
                <w:rFonts w:ascii="Calibri Light"/>
                <w:i/>
              </w:rPr>
              <w:t xml:space="preserve"> </w:t>
            </w:r>
          </w:p>
        </w:tc>
      </w:tr>
      <w:tr w:rsidR="00B32DC7" w:rsidTr="002557A2">
        <w:trPr>
          <w:trHeight w:hRule="exact" w:val="449"/>
        </w:trPr>
        <w:tc>
          <w:tcPr>
            <w:tcW w:w="10036" w:type="dxa"/>
            <w:gridSpan w:val="5"/>
            <w:tcBorders>
              <w:top w:val="single" w:sz="7" w:space="0" w:color="0000FF"/>
              <w:left w:val="single" w:sz="8" w:space="0" w:color="0000FF"/>
              <w:bottom w:val="single" w:sz="7" w:space="0" w:color="0000FF"/>
              <w:right w:val="single" w:sz="7" w:space="0" w:color="0000FF"/>
            </w:tcBorders>
            <w:vAlign w:val="center"/>
          </w:tcPr>
          <w:p w:rsidR="00B32DC7" w:rsidRDefault="00B32DC7" w:rsidP="00B32DC7">
            <w:pPr>
              <w:ind w:left="306"/>
            </w:pPr>
          </w:p>
        </w:tc>
      </w:tr>
    </w:tbl>
    <w:p w:rsidR="00867CFE" w:rsidRDefault="00867CFE"/>
    <w:sectPr w:rsidR="00867CFE">
      <w:pgSz w:w="11910" w:h="16840"/>
      <w:pgMar w:top="1660" w:right="640" w:bottom="280" w:left="82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B98" w:rsidRDefault="009E3B98">
      <w:r>
        <w:separator/>
      </w:r>
    </w:p>
  </w:endnote>
  <w:endnote w:type="continuationSeparator" w:id="0">
    <w:p w:rsidR="009E3B98" w:rsidRDefault="009E3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MMI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460"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B98" w:rsidRDefault="009E3B98">
      <w:r>
        <w:separator/>
      </w:r>
    </w:p>
  </w:footnote>
  <w:footnote w:type="continuationSeparator" w:id="0">
    <w:p w:rsidR="009E3B98" w:rsidRDefault="009E3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44B" w:rsidRDefault="00BA68A2">
    <w:pPr>
      <w:spacing w:line="14" w:lineRule="auto"/>
      <w:rPr>
        <w:sz w:val="20"/>
        <w:szCs w:val="20"/>
      </w:rPr>
    </w:pPr>
    <w:r>
      <w:rPr>
        <w:noProof/>
        <w:lang w:val="hr-HR" w:eastAsia="hr-HR"/>
      </w:rPr>
      <w:drawing>
        <wp:anchor distT="0" distB="0" distL="114300" distR="114300" simplePos="0" relativeHeight="503300984" behindDoc="1" locked="0" layoutInCell="1" allowOverlap="1">
          <wp:simplePos x="0" y="0"/>
          <wp:positionH relativeFrom="page">
            <wp:posOffset>684530</wp:posOffset>
          </wp:positionH>
          <wp:positionV relativeFrom="page">
            <wp:posOffset>359410</wp:posOffset>
          </wp:positionV>
          <wp:extent cx="866775" cy="85534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503301008" behindDoc="1" locked="0" layoutInCell="1" allowOverlap="1">
              <wp:simplePos x="0" y="0"/>
              <wp:positionH relativeFrom="page">
                <wp:posOffset>4488815</wp:posOffset>
              </wp:positionH>
              <wp:positionV relativeFrom="page">
                <wp:posOffset>377190</wp:posOffset>
              </wp:positionV>
              <wp:extent cx="2613660" cy="695960"/>
              <wp:effectExtent l="2540" t="0" r="317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3660" cy="695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744B" w:rsidRDefault="00867CFE">
                          <w:pPr>
                            <w:spacing w:line="264" w:lineRule="exact"/>
                            <w:ind w:left="20" w:firstLine="307"/>
                            <w:rPr>
                              <w:rFonts w:ascii="Calibri Light" w:eastAsia="Calibri Light" w:hAnsi="Calibri Light" w:cs="Calibri Light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Sveučilište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u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Rijeci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 xml:space="preserve"> • University of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pacing w:val="-2"/>
                              <w:sz w:val="24"/>
                              <w:szCs w:val="24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i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D4744B" w:rsidRDefault="00867CFE">
                          <w:pPr>
                            <w:spacing w:before="81"/>
                            <w:ind w:left="423" w:right="74" w:hanging="404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braće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Mažuranića</w:t>
                          </w:r>
                          <w:proofErr w:type="spellEnd"/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1"/>
                              <w:sz w:val="20"/>
                              <w:szCs w:val="20"/>
                            </w:rPr>
                            <w:t>51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000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Rijeka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Croatia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26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T: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406-500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F: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(051)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216-671;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Calibri Light" w:eastAsia="Calibri Light" w:hAnsi="Calibri Light" w:cs="Calibri Light"/>
                              <w:spacing w:val="-1"/>
                              <w:sz w:val="20"/>
                              <w:szCs w:val="20"/>
                            </w:rPr>
                            <w:t>216-091</w:t>
                          </w:r>
                        </w:p>
                        <w:p w:rsidR="00D4744B" w:rsidRDefault="009E3B98">
                          <w:pPr>
                            <w:ind w:left="1172"/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</w:pPr>
                          <w:hyperlink r:id="rId2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W: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www.uniri.hr</w:t>
                            </w:r>
                          </w:hyperlink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37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z w:val="20"/>
                              <w:szCs w:val="20"/>
                            </w:rPr>
                            <w:t>•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z w:val="20"/>
                              <w:szCs w:val="20"/>
                            </w:rPr>
                            <w:t>E:</w:t>
                          </w:r>
                          <w:r w:rsidR="00867CFE">
                            <w:rPr>
                              <w:rFonts w:ascii="Calibri Light" w:eastAsia="Calibri Light" w:hAnsi="Calibri Light" w:cs="Calibri Light"/>
                              <w:i/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3">
                            <w:r w:rsidR="00867CFE">
                              <w:rPr>
                                <w:rFonts w:ascii="Calibri Light" w:eastAsia="Calibri Light" w:hAnsi="Calibri Light" w:cs="Calibri Light"/>
                                <w:i/>
                                <w:sz w:val="20"/>
                                <w:szCs w:val="20"/>
                              </w:rPr>
                              <w:t>ured@uniri.hr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3.45pt;margin-top:29.7pt;width:205.8pt;height:54.8pt;z-index:-1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" filled="f" stroked="f">
              <v:textbox inset="0,0,0,0">
                <w:txbxContent>
                  <w:p w:rsidR="00D4744B" w:rsidRDefault="00867CFE">
                    <w:pPr>
                      <w:spacing w:line="264" w:lineRule="exact"/>
                      <w:ind w:left="20" w:firstLine="307"/>
                      <w:rPr>
                        <w:rFonts w:ascii="Calibri Light" w:eastAsia="Calibri Light" w:hAnsi="Calibri Light" w:cs="Calibri Light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Sveučilište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u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Rijeci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 xml:space="preserve"> • University of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4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pacing w:val="-2"/>
                        <w:sz w:val="24"/>
                        <w:szCs w:val="24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i/>
                        <w:sz w:val="24"/>
                        <w:szCs w:val="24"/>
                      </w:rPr>
                      <w:t xml:space="preserve"> </w:t>
                    </w:r>
                  </w:p>
                  <w:p w:rsidR="00D4744B" w:rsidRDefault="00867CFE">
                    <w:pPr>
                      <w:spacing w:before="81"/>
                      <w:ind w:left="423" w:right="74" w:hanging="404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Trg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braće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Mažuranića</w:t>
                    </w:r>
                    <w:proofErr w:type="spellEnd"/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10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1"/>
                        <w:sz w:val="20"/>
                        <w:szCs w:val="20"/>
                      </w:rPr>
                      <w:t>51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000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Rijeka</w:t>
                    </w:r>
                    <w:r>
                      <w:rPr>
                        <w:rFonts w:ascii="Calibri Light" w:eastAsia="Calibri Light" w:hAnsi="Calibri Light" w:cs="Calibri Light"/>
                        <w:spacing w:val="-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Croatia</w:t>
                    </w:r>
                    <w:r>
                      <w:rPr>
                        <w:rFonts w:ascii="Calibri Light" w:eastAsia="Calibri Light" w:hAnsi="Calibri Light" w:cs="Calibri Light"/>
                        <w:spacing w:val="26"/>
                        <w:w w:val="9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T: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406-500</w:t>
                    </w:r>
                    <w:r>
                      <w:rPr>
                        <w:rFonts w:ascii="Calibri Light" w:eastAsia="Calibri Light" w:hAnsi="Calibri Light" w:cs="Calibri Light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F: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(051)</w:t>
                    </w:r>
                    <w:r>
                      <w:rPr>
                        <w:rFonts w:ascii="Calibri Light" w:eastAsia="Calibri Light" w:hAnsi="Calibri Light" w:cs="Calibri Light"/>
                        <w:spacing w:val="-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216-671;</w:t>
                    </w:r>
                    <w:r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Calibri Light" w:eastAsia="Calibri Light" w:hAnsi="Calibri Light" w:cs="Calibri Light"/>
                        <w:spacing w:val="-1"/>
                        <w:sz w:val="20"/>
                        <w:szCs w:val="20"/>
                      </w:rPr>
                      <w:t>216-091</w:t>
                    </w:r>
                  </w:p>
                  <w:p w:rsidR="00D4744B" w:rsidRDefault="009E3B98">
                    <w:pPr>
                      <w:ind w:left="1172"/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</w:pPr>
                    <w:hyperlink r:id="rId4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W: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www.uniri.hr</w:t>
                      </w:r>
                    </w:hyperlink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37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sz w:val="20"/>
                        <w:szCs w:val="20"/>
                      </w:rPr>
                      <w:t>•</w:t>
                    </w:r>
                    <w:r w:rsidR="00867CFE">
                      <w:rPr>
                        <w:rFonts w:ascii="Calibri Light" w:eastAsia="Calibri Light" w:hAnsi="Calibri Light" w:cs="Calibri Light"/>
                        <w:spacing w:val="-6"/>
                        <w:sz w:val="20"/>
                        <w:szCs w:val="20"/>
                      </w:rPr>
                      <w:t xml:space="preserve"> 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z w:val="20"/>
                        <w:szCs w:val="20"/>
                      </w:rPr>
                      <w:t>E:</w:t>
                    </w:r>
                    <w:r w:rsidR="00867CFE">
                      <w:rPr>
                        <w:rFonts w:ascii="Calibri Light" w:eastAsia="Calibri Light" w:hAnsi="Calibri Light" w:cs="Calibri Light"/>
                        <w:i/>
                        <w:spacing w:val="-6"/>
                        <w:sz w:val="20"/>
                        <w:szCs w:val="20"/>
                      </w:rPr>
                      <w:t xml:space="preserve"> </w:t>
                    </w:r>
                    <w:hyperlink r:id="rId5">
                      <w:r w:rsidR="00867CFE">
                        <w:rPr>
                          <w:rFonts w:ascii="Calibri Light" w:eastAsia="Calibri Light" w:hAnsi="Calibri Light" w:cs="Calibri Light"/>
                          <w:i/>
                          <w:sz w:val="20"/>
                          <w:szCs w:val="20"/>
                        </w:rPr>
                        <w:t>ured@uniri.hr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D7D20E0C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 Light" w:hAnsi="Calibri Light" w:cs="Calibri Light" w:hint="default"/>
        <w:b w:val="0"/>
        <w:sz w:val="22"/>
        <w:szCs w:val="22"/>
      </w:rPr>
    </w:lvl>
  </w:abstractNum>
  <w:abstractNum w:abstractNumId="2" w15:restartNumberingAfterBreak="0">
    <w:nsid w:val="3E66130B"/>
    <w:multiLevelType w:val="hybridMultilevel"/>
    <w:tmpl w:val="8AE63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6CC"/>
    <w:multiLevelType w:val="hybridMultilevel"/>
    <w:tmpl w:val="356CC532"/>
    <w:lvl w:ilvl="0" w:tplc="0409000F">
      <w:start w:val="1"/>
      <w:numFmt w:val="decimal"/>
      <w:lvlText w:val="%1."/>
      <w:lvlJc w:val="left"/>
      <w:pPr>
        <w:ind w:left="1092" w:hanging="360"/>
      </w:p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52566AAC"/>
    <w:multiLevelType w:val="hybridMultilevel"/>
    <w:tmpl w:val="25CA1C3A"/>
    <w:lvl w:ilvl="0" w:tplc="0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5" w15:restartNumberingAfterBreak="0">
    <w:nsid w:val="584E7C5B"/>
    <w:multiLevelType w:val="hybridMultilevel"/>
    <w:tmpl w:val="B55ADF2A"/>
    <w:lvl w:ilvl="0" w:tplc="0409000F">
      <w:start w:val="1"/>
      <w:numFmt w:val="decimal"/>
      <w:lvlText w:val="%1."/>
      <w:lvlJc w:val="left"/>
      <w:pPr>
        <w:ind w:left="1167" w:hanging="360"/>
      </w:pPr>
    </w:lvl>
    <w:lvl w:ilvl="1" w:tplc="04090019" w:tentative="1">
      <w:start w:val="1"/>
      <w:numFmt w:val="lowerLetter"/>
      <w:lvlText w:val="%2."/>
      <w:lvlJc w:val="left"/>
      <w:pPr>
        <w:ind w:left="1887" w:hanging="360"/>
      </w:pPr>
    </w:lvl>
    <w:lvl w:ilvl="2" w:tplc="0409001B" w:tentative="1">
      <w:start w:val="1"/>
      <w:numFmt w:val="lowerRoman"/>
      <w:lvlText w:val="%3."/>
      <w:lvlJc w:val="right"/>
      <w:pPr>
        <w:ind w:left="2607" w:hanging="180"/>
      </w:pPr>
    </w:lvl>
    <w:lvl w:ilvl="3" w:tplc="0409000F" w:tentative="1">
      <w:start w:val="1"/>
      <w:numFmt w:val="decimal"/>
      <w:lvlText w:val="%4."/>
      <w:lvlJc w:val="left"/>
      <w:pPr>
        <w:ind w:left="3327" w:hanging="360"/>
      </w:pPr>
    </w:lvl>
    <w:lvl w:ilvl="4" w:tplc="04090019" w:tentative="1">
      <w:start w:val="1"/>
      <w:numFmt w:val="lowerLetter"/>
      <w:lvlText w:val="%5."/>
      <w:lvlJc w:val="left"/>
      <w:pPr>
        <w:ind w:left="4047" w:hanging="360"/>
      </w:pPr>
    </w:lvl>
    <w:lvl w:ilvl="5" w:tplc="0409001B" w:tentative="1">
      <w:start w:val="1"/>
      <w:numFmt w:val="lowerRoman"/>
      <w:lvlText w:val="%6."/>
      <w:lvlJc w:val="right"/>
      <w:pPr>
        <w:ind w:left="4767" w:hanging="180"/>
      </w:pPr>
    </w:lvl>
    <w:lvl w:ilvl="6" w:tplc="0409000F" w:tentative="1">
      <w:start w:val="1"/>
      <w:numFmt w:val="decimal"/>
      <w:lvlText w:val="%7."/>
      <w:lvlJc w:val="left"/>
      <w:pPr>
        <w:ind w:left="5487" w:hanging="360"/>
      </w:pPr>
    </w:lvl>
    <w:lvl w:ilvl="7" w:tplc="04090019" w:tentative="1">
      <w:start w:val="1"/>
      <w:numFmt w:val="lowerLetter"/>
      <w:lvlText w:val="%8."/>
      <w:lvlJc w:val="left"/>
      <w:pPr>
        <w:ind w:left="6207" w:hanging="360"/>
      </w:pPr>
    </w:lvl>
    <w:lvl w:ilvl="8" w:tplc="040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6" w15:restartNumberingAfterBreak="0">
    <w:nsid w:val="5A930FFF"/>
    <w:multiLevelType w:val="multilevel"/>
    <w:tmpl w:val="F87429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alibri Light" w:hAnsi="Calibri Light" w:cs="Calibri Light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4B"/>
    <w:rsid w:val="00007742"/>
    <w:rsid w:val="002306D8"/>
    <w:rsid w:val="002557A2"/>
    <w:rsid w:val="00332CF8"/>
    <w:rsid w:val="00367679"/>
    <w:rsid w:val="006D58DB"/>
    <w:rsid w:val="00867CFE"/>
    <w:rsid w:val="009E3B98"/>
    <w:rsid w:val="00AA266D"/>
    <w:rsid w:val="00B32DC7"/>
    <w:rsid w:val="00BA68A2"/>
    <w:rsid w:val="00D4744B"/>
    <w:rsid w:val="00E7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8EE6481"/>
  <w15:docId w15:val="{30C43224-E2A6-4D7F-AD22-ECC55BB7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A266D"/>
    <w:pPr>
      <w:widowControl/>
      <w:numPr>
        <w:ilvl w:val="2"/>
        <w:numId w:val="1"/>
      </w:numPr>
      <w:suppressAutoHyphens/>
      <w:jc w:val="center"/>
      <w:outlineLvl w:val="2"/>
    </w:pPr>
    <w:rPr>
      <w:rFonts w:ascii="Times New Roman" w:eastAsia="Times New Roman" w:hAnsi="Times New Roman" w:cs="Times New Roman"/>
      <w:b/>
      <w:color w:val="FFFFFF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spacing w:before="79"/>
      <w:ind w:left="338"/>
    </w:pPr>
    <w:rPr>
      <w:rFonts w:ascii="Calibri Light" w:eastAsia="Calibri Light" w:hAnsi="Calibri Light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FieldText">
    <w:name w:val="Field Text"/>
    <w:basedOn w:val="Normal"/>
    <w:rsid w:val="00007742"/>
    <w:pPr>
      <w:widowControl/>
    </w:pPr>
    <w:rPr>
      <w:rFonts w:ascii="Times New Roman" w:eastAsia="Times New Roman" w:hAnsi="Times New Roman" w:cs="Times New Roman"/>
      <w:b/>
      <w:sz w:val="19"/>
      <w:szCs w:val="19"/>
      <w:lang w:eastAsia="hr-HR"/>
    </w:rPr>
  </w:style>
  <w:style w:type="character" w:customStyle="1" w:styleId="BodyTextChar">
    <w:name w:val="Body Text Char"/>
    <w:link w:val="BodyText"/>
    <w:rsid w:val="00007742"/>
    <w:rPr>
      <w:rFonts w:ascii="Calibri Light" w:eastAsia="Calibri Light" w:hAnsi="Calibri Light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AA266D"/>
    <w:rPr>
      <w:rFonts w:ascii="Times New Roman" w:eastAsia="Times New Roman" w:hAnsi="Times New Roman" w:cs="Times New Roman"/>
      <w:b/>
      <w:color w:val="FFFFFF"/>
      <w:sz w:val="20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A266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A266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A2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ed@uniri.hr" TargetMode="External"/><Relationship Id="rId2" Type="http://schemas.openxmlformats.org/officeDocument/2006/relationships/hyperlink" Target="http://www.uniri.hr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ured@uniri.hr" TargetMode="External"/><Relationship Id="rId4" Type="http://schemas.openxmlformats.org/officeDocument/2006/relationships/hyperlink" Target="http://www.uniri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02A74-3835-407D-8C21-2687583AA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description</vt:lpstr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description</dc:title>
  <dc:creator>master</dc:creator>
  <cp:lastModifiedBy>Biserka Drascic Ban</cp:lastModifiedBy>
  <cp:revision>2</cp:revision>
  <dcterms:created xsi:type="dcterms:W3CDTF">2021-09-06T06:39:00Z</dcterms:created>
  <dcterms:modified xsi:type="dcterms:W3CDTF">2021-09-06T06:39:00Z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LastSaved">
    <vt:filetime>2020-02-27T00:00:00Z</vt:filetime>
  </property>
</Properties>
</file>